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E90" w:rsidRDefault="009A0E90" w:rsidP="0020537A">
      <w:pPr>
        <w:jc w:val="right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D7442A" w:rsidRDefault="006501C6" w:rsidP="0020537A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</w:t>
      </w:r>
      <w:r w:rsidR="00531902">
        <w:rPr>
          <w:rFonts w:ascii="Tahoma" w:hAnsi="Tahoma" w:cs="Tahoma"/>
          <w:b/>
          <w:sz w:val="20"/>
          <w:szCs w:val="20"/>
        </w:rPr>
        <w:t xml:space="preserve">GL - </w:t>
      </w:r>
      <w:r w:rsidR="00387D92">
        <w:rPr>
          <w:rFonts w:ascii="Tahoma" w:hAnsi="Tahoma" w:cs="Tahoma"/>
          <w:b/>
          <w:sz w:val="20"/>
          <w:szCs w:val="20"/>
        </w:rPr>
        <w:t>2</w:t>
      </w:r>
    </w:p>
    <w:p w:rsidR="00277F3D" w:rsidRDefault="00277F3D" w:rsidP="00277F3D">
      <w:pPr>
        <w:jc w:val="right"/>
        <w:rPr>
          <w:rFonts w:ascii="Tahoma" w:hAnsi="Tahoma" w:cs="Tahoma"/>
          <w:b/>
          <w:sz w:val="20"/>
          <w:szCs w:val="20"/>
        </w:rPr>
      </w:pPr>
    </w:p>
    <w:p w:rsidR="009A0E90" w:rsidRDefault="009A0E90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9A0E90" w:rsidRDefault="009A0E90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5D4BBD" w:rsidRDefault="00441B87" w:rsidP="005D4BBD">
      <w:pPr>
        <w:jc w:val="center"/>
        <w:rPr>
          <w:rFonts w:ascii="Tahoma" w:hAnsi="Tahoma" w:cs="Tahoma"/>
          <w:b/>
          <w:sz w:val="20"/>
          <w:szCs w:val="20"/>
        </w:rPr>
      </w:pPr>
      <w:r w:rsidRPr="00B41640">
        <w:rPr>
          <w:rFonts w:ascii="Tahoma" w:hAnsi="Tahoma" w:cs="Tahoma"/>
          <w:b/>
          <w:sz w:val="20"/>
          <w:szCs w:val="20"/>
        </w:rPr>
        <w:t>GLASAČKI  LISTIĆ</w:t>
      </w:r>
      <w:r w:rsidR="005D4BBD">
        <w:rPr>
          <w:rFonts w:ascii="Tahoma" w:hAnsi="Tahoma" w:cs="Tahoma"/>
          <w:b/>
          <w:sz w:val="20"/>
          <w:szCs w:val="20"/>
        </w:rPr>
        <w:t xml:space="preserve"> ZA </w:t>
      </w:r>
      <w:r w:rsidRPr="00B41640">
        <w:rPr>
          <w:rFonts w:ascii="Tahoma" w:hAnsi="Tahoma" w:cs="Tahoma"/>
          <w:b/>
          <w:sz w:val="20"/>
          <w:szCs w:val="20"/>
        </w:rPr>
        <w:t>IZBOR </w:t>
      </w:r>
      <w:r w:rsidR="00ED3B51" w:rsidRPr="00B41640">
        <w:rPr>
          <w:rFonts w:ascii="Tahoma" w:hAnsi="Tahoma" w:cs="Tahoma"/>
          <w:b/>
          <w:sz w:val="20"/>
          <w:szCs w:val="20"/>
        </w:rPr>
        <w:t xml:space="preserve">LISTE KANDIDATA ZA </w:t>
      </w:r>
      <w:r w:rsidR="00D7095E">
        <w:rPr>
          <w:rFonts w:ascii="Tahoma" w:hAnsi="Tahoma" w:cs="Tahoma"/>
          <w:b/>
          <w:sz w:val="20"/>
          <w:szCs w:val="20"/>
        </w:rPr>
        <w:t xml:space="preserve"> </w:t>
      </w:r>
    </w:p>
    <w:p w:rsidR="00554253" w:rsidRDefault="00554253" w:rsidP="005D4BB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ČLANOVE SKUPŠTINE HRVATSKE KOMORE INŽENJERA GRAĐEVINARSTVA </w:t>
      </w:r>
    </w:p>
    <w:p w:rsidR="00441B87" w:rsidRDefault="00554253" w:rsidP="005D4BB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U MANDATU 2018.-2022. </w:t>
      </w:r>
      <w:r w:rsidR="00665986">
        <w:rPr>
          <w:rFonts w:ascii="Tahoma" w:hAnsi="Tahoma" w:cs="Tahoma"/>
          <w:b/>
          <w:sz w:val="20"/>
          <w:szCs w:val="20"/>
        </w:rPr>
        <w:t xml:space="preserve"> </w:t>
      </w:r>
    </w:p>
    <w:p w:rsidR="00EA7013" w:rsidRDefault="00EA7013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9A0E90" w:rsidRDefault="009A0E90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9A0E90" w:rsidRDefault="009A0E90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D7442A" w:rsidRDefault="00D7442A" w:rsidP="006501C6">
      <w:pPr>
        <w:jc w:val="both"/>
        <w:rPr>
          <w:rFonts w:ascii="Tahoma" w:hAnsi="Tahoma" w:cs="Tahoma"/>
          <w:b/>
          <w:sz w:val="20"/>
          <w:szCs w:val="20"/>
        </w:rPr>
      </w:pPr>
    </w:p>
    <w:p w:rsidR="006501C6" w:rsidRPr="006501C6" w:rsidRDefault="006501C6" w:rsidP="006501C6">
      <w:pPr>
        <w:jc w:val="both"/>
        <w:rPr>
          <w:rFonts w:ascii="Tahoma" w:hAnsi="Tahoma" w:cs="Tahoma"/>
          <w:sz w:val="20"/>
          <w:szCs w:val="20"/>
        </w:rPr>
      </w:pPr>
      <w:r w:rsidRPr="006501C6">
        <w:rPr>
          <w:rFonts w:ascii="Tahoma" w:hAnsi="Tahoma" w:cs="Tahoma"/>
          <w:sz w:val="20"/>
          <w:szCs w:val="20"/>
        </w:rPr>
        <w:t>U</w:t>
      </w:r>
      <w:r w:rsidR="00665986">
        <w:rPr>
          <w:rFonts w:ascii="Tahoma" w:hAnsi="Tahoma" w:cs="Tahoma"/>
          <w:sz w:val="20"/>
          <w:szCs w:val="20"/>
        </w:rPr>
        <w:t xml:space="preserve">  I</w:t>
      </w:r>
      <w:r w:rsidR="000D2391">
        <w:rPr>
          <w:rFonts w:ascii="Tahoma" w:hAnsi="Tahoma" w:cs="Tahoma"/>
          <w:sz w:val="20"/>
          <w:szCs w:val="20"/>
        </w:rPr>
        <w:t>I</w:t>
      </w:r>
      <w:r w:rsidR="00665986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izbornoj jedinici PO </w:t>
      </w:r>
      <w:r w:rsidR="000835A5">
        <w:rPr>
          <w:rFonts w:ascii="Tahoma" w:hAnsi="Tahoma" w:cs="Tahoma"/>
          <w:sz w:val="20"/>
          <w:szCs w:val="20"/>
        </w:rPr>
        <w:t>Varaždin</w:t>
      </w:r>
      <w:r>
        <w:rPr>
          <w:rFonts w:ascii="Tahoma" w:hAnsi="Tahoma" w:cs="Tahoma"/>
          <w:sz w:val="20"/>
          <w:szCs w:val="20"/>
        </w:rPr>
        <w:t xml:space="preserve"> bira se z</w:t>
      </w:r>
      <w:r w:rsidR="009A0E90">
        <w:rPr>
          <w:rFonts w:ascii="Tahoma" w:hAnsi="Tahoma" w:cs="Tahoma"/>
          <w:sz w:val="20"/>
          <w:szCs w:val="20"/>
        </w:rPr>
        <w:t>atvorena kandidacijska lista s</w:t>
      </w:r>
      <w:r w:rsidR="000835A5">
        <w:rPr>
          <w:rFonts w:ascii="Tahoma" w:hAnsi="Tahoma" w:cs="Tahoma"/>
          <w:sz w:val="20"/>
          <w:szCs w:val="20"/>
        </w:rPr>
        <w:t>a</w:t>
      </w:r>
      <w:r w:rsidR="009A0E90">
        <w:rPr>
          <w:rFonts w:ascii="Tahoma" w:hAnsi="Tahoma" w:cs="Tahoma"/>
          <w:sz w:val="20"/>
          <w:szCs w:val="20"/>
        </w:rPr>
        <w:t xml:space="preserve"> </w:t>
      </w:r>
      <w:r w:rsidR="000835A5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 xml:space="preserve"> predloženih kandidata.</w:t>
      </w:r>
    </w:p>
    <w:p w:rsidR="00D7442A" w:rsidRDefault="00D7442A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441B87" w:rsidRPr="00B41640" w:rsidRDefault="00441B87" w:rsidP="00441B87">
      <w:pPr>
        <w:jc w:val="center"/>
        <w:rPr>
          <w:rFonts w:ascii="Tahoma" w:hAnsi="Tahoma" w:cs="Tahoma"/>
          <w:sz w:val="20"/>
          <w:szCs w:val="20"/>
        </w:rPr>
      </w:pPr>
    </w:p>
    <w:p w:rsidR="00283473" w:rsidRDefault="00283473" w:rsidP="00594382">
      <w:pPr>
        <w:ind w:left="1418" w:hanging="1134"/>
        <w:rPr>
          <w:rFonts w:ascii="Tahoma" w:hAnsi="Tahoma" w:cs="Tahoma"/>
          <w:sz w:val="20"/>
          <w:szCs w:val="20"/>
        </w:rPr>
      </w:pPr>
    </w:p>
    <w:p w:rsidR="00DD1698" w:rsidRDefault="00DD1698" w:rsidP="00594382">
      <w:pPr>
        <w:ind w:left="1418" w:hanging="1134"/>
        <w:rPr>
          <w:rFonts w:ascii="Tahoma" w:hAnsi="Tahoma" w:cs="Tahoma"/>
          <w:sz w:val="20"/>
          <w:szCs w:val="20"/>
        </w:rPr>
      </w:pPr>
    </w:p>
    <w:p w:rsidR="00DD1698" w:rsidRDefault="00DD1698" w:rsidP="00594382">
      <w:pPr>
        <w:ind w:left="1418" w:hanging="1134"/>
        <w:rPr>
          <w:rFonts w:ascii="Tahoma" w:hAnsi="Tahoma" w:cs="Tahoma"/>
          <w:sz w:val="20"/>
          <w:szCs w:val="20"/>
        </w:rPr>
      </w:pPr>
    </w:p>
    <w:p w:rsidR="00DD1698" w:rsidRDefault="00DD1698" w:rsidP="00594382">
      <w:pPr>
        <w:ind w:left="1418" w:hanging="1134"/>
        <w:rPr>
          <w:rFonts w:ascii="Tahoma" w:hAnsi="Tahoma" w:cs="Tahoma"/>
          <w:sz w:val="20"/>
          <w:szCs w:val="20"/>
        </w:rPr>
      </w:pPr>
    </w:p>
    <w:p w:rsidR="00DD1698" w:rsidRDefault="00DD1698" w:rsidP="00594382">
      <w:pPr>
        <w:ind w:left="1418" w:hanging="1134"/>
        <w:rPr>
          <w:rFonts w:ascii="Tahoma" w:hAnsi="Tahoma" w:cs="Tahoma"/>
          <w:sz w:val="20"/>
          <w:szCs w:val="20"/>
        </w:rPr>
      </w:pPr>
    </w:p>
    <w:p w:rsidR="00DD1698" w:rsidRDefault="00DD1698" w:rsidP="00594382">
      <w:pPr>
        <w:ind w:left="1418" w:hanging="1134"/>
        <w:rPr>
          <w:rFonts w:ascii="Tahoma" w:hAnsi="Tahoma" w:cs="Tahoma"/>
          <w:sz w:val="20"/>
          <w:szCs w:val="20"/>
        </w:rPr>
      </w:pPr>
    </w:p>
    <w:p w:rsidR="00DD1698" w:rsidRDefault="00DD1698" w:rsidP="00594382">
      <w:pPr>
        <w:ind w:left="1418" w:hanging="1134"/>
        <w:rPr>
          <w:rFonts w:ascii="Tahoma" w:hAnsi="Tahoma" w:cs="Tahoma"/>
          <w:sz w:val="20"/>
          <w:szCs w:val="20"/>
        </w:rPr>
      </w:pPr>
    </w:p>
    <w:p w:rsidR="00DD1698" w:rsidRDefault="00DD1698" w:rsidP="00594382">
      <w:pPr>
        <w:ind w:left="1418" w:hanging="1134"/>
        <w:rPr>
          <w:rFonts w:ascii="Tahoma" w:hAnsi="Tahoma" w:cs="Tahoma"/>
          <w:sz w:val="20"/>
          <w:szCs w:val="20"/>
        </w:rPr>
      </w:pPr>
    </w:p>
    <w:p w:rsidR="00DD1698" w:rsidRDefault="00DD1698" w:rsidP="00594382">
      <w:pPr>
        <w:ind w:left="1418" w:hanging="1134"/>
        <w:rPr>
          <w:rFonts w:ascii="Tahoma" w:hAnsi="Tahoma" w:cs="Tahoma"/>
          <w:sz w:val="20"/>
          <w:szCs w:val="20"/>
        </w:rPr>
      </w:pPr>
    </w:p>
    <w:p w:rsidR="00DD1698" w:rsidRDefault="00DD1698" w:rsidP="00594382">
      <w:pPr>
        <w:ind w:left="1418" w:hanging="1134"/>
        <w:rPr>
          <w:rFonts w:ascii="Tahoma" w:hAnsi="Tahoma" w:cs="Tahoma"/>
          <w:sz w:val="20"/>
          <w:szCs w:val="20"/>
        </w:rPr>
      </w:pPr>
    </w:p>
    <w:p w:rsidR="00DD1698" w:rsidRDefault="00DD1698" w:rsidP="00594382">
      <w:pPr>
        <w:ind w:left="1418" w:hanging="1134"/>
        <w:rPr>
          <w:rFonts w:ascii="Tahoma" w:hAnsi="Tahoma" w:cs="Tahoma"/>
          <w:sz w:val="20"/>
          <w:szCs w:val="20"/>
        </w:rPr>
      </w:pPr>
    </w:p>
    <w:p w:rsidR="00DD1698" w:rsidRPr="000835A5" w:rsidRDefault="00DD1698" w:rsidP="00594382">
      <w:pPr>
        <w:ind w:left="1418" w:hanging="1134"/>
        <w:rPr>
          <w:rFonts w:ascii="Tahoma" w:hAnsi="Tahoma" w:cs="Tahoma"/>
          <w:sz w:val="20"/>
          <w:szCs w:val="20"/>
        </w:rPr>
      </w:pPr>
    </w:p>
    <w:p w:rsidR="009A0E90" w:rsidRDefault="009A0E9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9A0E90" w:rsidRDefault="009A0E9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9A0E90" w:rsidRDefault="009A0E9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9A0E90" w:rsidRDefault="009A0E9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9A0E90" w:rsidRDefault="009A0E9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9A0E90" w:rsidRDefault="009A0E9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9A0E90" w:rsidRDefault="009A0E9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9A0E90" w:rsidRDefault="009A0E9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C97D29" w:rsidRDefault="00C97D29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140"/>
      </w:tblGrid>
      <w:tr w:rsidR="00283473" w:rsidRPr="007753AF" w:rsidTr="00E4151C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283473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7753AF">
              <w:rPr>
                <w:rFonts w:ascii="Tahoma" w:hAnsi="Tahoma" w:cs="Tahoma"/>
                <w:sz w:val="16"/>
                <w:szCs w:val="16"/>
              </w:rPr>
              <w:t xml:space="preserve">Pečat </w:t>
            </w:r>
            <w:r>
              <w:rPr>
                <w:rFonts w:ascii="Tahoma" w:hAnsi="Tahoma" w:cs="Tahoma"/>
                <w:sz w:val="16"/>
                <w:szCs w:val="16"/>
              </w:rPr>
              <w:t>člana HKIG-a</w:t>
            </w:r>
            <w:r w:rsidRPr="007753AF">
              <w:rPr>
                <w:rFonts w:ascii="Tahoma" w:hAnsi="Tahoma" w:cs="Tahoma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</w:tcPr>
          <w:p w:rsidR="00283473" w:rsidRPr="007753AF" w:rsidRDefault="00283473" w:rsidP="00E4151C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A504FB" w:rsidRDefault="00A504FB" w:rsidP="00E4151C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A504FB">
              <w:rPr>
                <w:rFonts w:ascii="Tahoma" w:hAnsi="Tahoma" w:cs="Tahoma"/>
                <w:sz w:val="16"/>
                <w:szCs w:val="16"/>
              </w:rPr>
              <w:t>Potpis člana</w:t>
            </w:r>
            <w:r w:rsidR="00283473" w:rsidRPr="00A504FB">
              <w:rPr>
                <w:rFonts w:ascii="Tahoma" w:hAnsi="Tahoma" w:cs="Tahoma"/>
                <w:i/>
                <w:sz w:val="16"/>
                <w:szCs w:val="16"/>
              </w:rPr>
              <w:t xml:space="preserve">                             </w:t>
            </w:r>
          </w:p>
        </w:tc>
      </w:tr>
    </w:tbl>
    <w:p w:rsidR="009A0E90" w:rsidRDefault="009A0E90" w:rsidP="0020537A"/>
    <w:p w:rsidR="00D7095E" w:rsidRDefault="00886718" w:rsidP="0020537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400050</wp:posOffset>
                </wp:positionV>
                <wp:extent cx="7292340" cy="79819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234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33E" w:rsidRDefault="0097516F" w:rsidP="007F533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Uputa za popunjavanje glasačkog listića:</w:t>
                            </w:r>
                            <w:r w:rsidR="007F533E"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7F533E" w:rsidRDefault="007F533E" w:rsidP="007F533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327EB" w:rsidRPr="007F533E" w:rsidRDefault="0097516F" w:rsidP="007F533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Glasački listić se popunjava tako da se zaokruži </w:t>
                            </w:r>
                            <w:r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REDNI BROJ</w:t>
                            </w:r>
                            <w:r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ispred samo jedne</w:t>
                            </w:r>
                            <w:r w:rsid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zatvorene</w:t>
                            </w:r>
                            <w:r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kandidacijske</w:t>
                            </w:r>
                            <w:r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liste</w:t>
                            </w:r>
                            <w:r w:rsidR="002343B1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  <w:r w:rsidR="007F533E"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27EB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Popunjeni glasački listić  dostavlja se na e:mail: </w:t>
                            </w:r>
                            <w:hyperlink r:id="rId7" w:history="1">
                              <w:r w:rsidR="00A75B4F" w:rsidRPr="0047544B">
                                <w:rPr>
                                  <w:rStyle w:val="Hyperlink"/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izbori2018varazdin@hkig.hr</w:t>
                              </w:r>
                            </w:hyperlink>
                            <w:r w:rsidR="00A11172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4DCE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06D0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do </w:t>
                            </w:r>
                            <w:r w:rsidR="007F533E"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13. travnja 2018.</w:t>
                            </w:r>
                            <w:r w:rsid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godine.</w:t>
                            </w:r>
                          </w:p>
                          <w:p w:rsidR="00D327EB" w:rsidRPr="007F533E" w:rsidRDefault="00D327EB" w:rsidP="007F533E">
                            <w:pPr>
                              <w:ind w:left="567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8.1pt;margin-top:31.5pt;width:574.2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">
                <v:textbox>
                  <w:txbxContent>
                    <w:p w:rsidR="007F533E" w:rsidRDefault="0097516F" w:rsidP="007F533E">
                      <w:pPr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Uputa za popunjavanje glasačkog listića:</w:t>
                      </w:r>
                      <w:r w:rsidR="007F533E"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7F533E" w:rsidRDefault="007F533E" w:rsidP="007F533E">
                      <w:pPr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D327EB" w:rsidRPr="007F533E" w:rsidRDefault="0097516F" w:rsidP="007F533E">
                      <w:pPr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Glasački listić se popunjava tako da se zaokruži </w:t>
                      </w:r>
                      <w:r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REDNI BROJ</w:t>
                      </w:r>
                      <w:r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</w:t>
                      </w:r>
                      <w:r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ispred samo jedne</w:t>
                      </w:r>
                      <w:r w:rsid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zatvorene</w:t>
                      </w:r>
                      <w:r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kandidacijske</w:t>
                      </w:r>
                      <w:r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liste</w:t>
                      </w:r>
                      <w:r w:rsidR="002343B1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  <w:r w:rsidR="007F533E"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327EB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Popunjeni glasački listić  dostavlja se na e:mail: </w:t>
                      </w:r>
                      <w:hyperlink r:id="rId8" w:history="1">
                        <w:r w:rsidR="00A75B4F" w:rsidRPr="0047544B">
                          <w:rPr>
                            <w:rStyle w:val="Hyperlink"/>
                            <w:rFonts w:ascii="Tahoma" w:hAnsi="Tahoma" w:cs="Tahoma"/>
                            <w:sz w:val="20"/>
                            <w:szCs w:val="20"/>
                          </w:rPr>
                          <w:t>izbori2018varazdin@hkig.hr</w:t>
                        </w:r>
                      </w:hyperlink>
                      <w:r w:rsidR="00A11172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2F4DCE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8C06D0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do </w:t>
                      </w:r>
                      <w:r w:rsidR="007F533E"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13. travnja 2018.</w:t>
                      </w:r>
                      <w:r w:rsid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godine.</w:t>
                      </w:r>
                    </w:p>
                    <w:p w:rsidR="00D327EB" w:rsidRPr="007F533E" w:rsidRDefault="00D327EB" w:rsidP="007F533E">
                      <w:pPr>
                        <w:ind w:left="567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7095E" w:rsidSect="0020537A">
      <w:headerReference w:type="even" r:id="rId9"/>
      <w:headerReference w:type="default" r:id="rId10"/>
      <w:footerReference w:type="even" r:id="rId11"/>
      <w:headerReference w:type="first" r:id="rId12"/>
      <w:type w:val="continuous"/>
      <w:pgSz w:w="12240" w:h="15840"/>
      <w:pgMar w:top="1418" w:right="1750" w:bottom="568" w:left="1418" w:header="426" w:footer="110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7DE" w:rsidRDefault="006607DE">
      <w:r>
        <w:separator/>
      </w:r>
    </w:p>
  </w:endnote>
  <w:endnote w:type="continuationSeparator" w:id="0">
    <w:p w:rsidR="006607DE" w:rsidRDefault="0066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640" w:rsidRDefault="00B41640" w:rsidP="002E58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1640" w:rsidRDefault="00B41640" w:rsidP="00B416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7DE" w:rsidRDefault="006607DE">
      <w:r>
        <w:separator/>
      </w:r>
    </w:p>
  </w:footnote>
  <w:footnote w:type="continuationSeparator" w:id="0">
    <w:p w:rsidR="006607DE" w:rsidRDefault="0066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640" w:rsidRDefault="00B41640" w:rsidP="002E583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1640" w:rsidRDefault="00B41640" w:rsidP="00B416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640" w:rsidRDefault="00B41640" w:rsidP="002E5837">
    <w:pPr>
      <w:pStyle w:val="Header"/>
      <w:framePr w:wrap="around" w:vAnchor="text" w:hAnchor="margin" w:xAlign="right" w:y="1"/>
      <w:rPr>
        <w:rStyle w:val="PageNumber"/>
      </w:rPr>
    </w:pPr>
  </w:p>
  <w:p w:rsidR="00B41640" w:rsidRDefault="00B41640" w:rsidP="00B41640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1C6" w:rsidRPr="00531902" w:rsidRDefault="00886718" w:rsidP="006501C6">
    <w:pPr>
      <w:ind w:left="1440" w:firstLine="720"/>
      <w:rPr>
        <w:rFonts w:ascii="Tahoma" w:hAnsi="Tahoma" w:cs="Tahom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923925" cy="6191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E90">
      <w:rPr>
        <w:rFonts w:ascii="Tahoma" w:hAnsi="Tahoma" w:cs="Tahoma"/>
        <w:b/>
        <w:sz w:val="20"/>
        <w:szCs w:val="20"/>
      </w:rPr>
      <w:t xml:space="preserve">    </w:t>
    </w:r>
    <w:r w:rsidR="000D2391">
      <w:rPr>
        <w:rFonts w:ascii="Tahoma" w:hAnsi="Tahoma" w:cs="Tahoma"/>
        <w:b/>
        <w:sz w:val="20"/>
        <w:szCs w:val="20"/>
      </w:rPr>
      <w:t>I</w:t>
    </w:r>
    <w:r w:rsidR="00A9006B">
      <w:rPr>
        <w:rFonts w:ascii="Tahoma" w:hAnsi="Tahoma" w:cs="Tahoma"/>
        <w:b/>
        <w:sz w:val="20"/>
        <w:szCs w:val="20"/>
      </w:rPr>
      <w:t xml:space="preserve">I. </w:t>
    </w:r>
    <w:r w:rsidR="006501C6" w:rsidRPr="006501C6">
      <w:rPr>
        <w:rFonts w:ascii="Tahoma" w:hAnsi="Tahoma" w:cs="Tahoma"/>
        <w:b/>
        <w:sz w:val="20"/>
        <w:szCs w:val="20"/>
      </w:rPr>
      <w:t xml:space="preserve"> </w:t>
    </w:r>
    <w:r w:rsidR="006501C6" w:rsidRPr="00531902">
      <w:rPr>
        <w:rFonts w:ascii="Tahoma" w:hAnsi="Tahoma" w:cs="Tahoma"/>
        <w:b/>
        <w:sz w:val="20"/>
        <w:szCs w:val="20"/>
      </w:rPr>
      <w:t xml:space="preserve">Izborna jedinica Područni odbor </w:t>
    </w:r>
    <w:r w:rsidR="000D2391">
      <w:rPr>
        <w:rFonts w:ascii="Tahoma" w:hAnsi="Tahoma" w:cs="Tahoma"/>
        <w:b/>
        <w:sz w:val="20"/>
        <w:szCs w:val="20"/>
      </w:rPr>
      <w:t>Varaždin</w:t>
    </w:r>
  </w:p>
  <w:p w:rsidR="006501C6" w:rsidRPr="00531902" w:rsidRDefault="006501C6" w:rsidP="006501C6">
    <w:pPr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               </w:t>
    </w:r>
    <w:r>
      <w:rPr>
        <w:rFonts w:ascii="Tahoma" w:hAnsi="Tahoma" w:cs="Tahoma"/>
        <w:b/>
        <w:sz w:val="20"/>
        <w:szCs w:val="20"/>
      </w:rPr>
      <w:tab/>
    </w:r>
    <w:r>
      <w:rPr>
        <w:rFonts w:ascii="Tahoma" w:hAnsi="Tahoma" w:cs="Tahoma"/>
        <w:b/>
        <w:sz w:val="20"/>
        <w:szCs w:val="20"/>
      </w:rPr>
      <w:tab/>
      <w:t xml:space="preserve"> </w:t>
    </w:r>
    <w:r w:rsidR="00A9006B">
      <w:rPr>
        <w:rFonts w:ascii="Tahoma" w:hAnsi="Tahoma" w:cs="Tahoma"/>
        <w:b/>
        <w:sz w:val="20"/>
        <w:szCs w:val="20"/>
      </w:rPr>
      <w:t xml:space="preserve">       </w:t>
    </w:r>
    <w:r w:rsidR="000D2391">
      <w:rPr>
        <w:rFonts w:ascii="Tahoma" w:hAnsi="Tahoma" w:cs="Tahoma"/>
        <w:b/>
        <w:sz w:val="20"/>
        <w:szCs w:val="20"/>
      </w:rPr>
      <w:t xml:space="preserve"> </w:t>
    </w:r>
    <w:r w:rsidR="00A9006B">
      <w:rPr>
        <w:rFonts w:ascii="Tahoma" w:hAnsi="Tahoma" w:cs="Tahoma"/>
        <w:b/>
        <w:sz w:val="20"/>
        <w:szCs w:val="20"/>
      </w:rPr>
      <w:t xml:space="preserve"> </w:t>
    </w:r>
    <w:r w:rsidRPr="00531902">
      <w:rPr>
        <w:rFonts w:ascii="Tahoma" w:hAnsi="Tahoma" w:cs="Tahoma"/>
        <w:b/>
        <w:sz w:val="20"/>
        <w:szCs w:val="20"/>
      </w:rPr>
      <w:t xml:space="preserve">IZBORNO POVJERENSTVO  </w:t>
    </w:r>
  </w:p>
  <w:p w:rsidR="006501C6" w:rsidRDefault="006501C6" w:rsidP="006501C6">
    <w:pPr>
      <w:pStyle w:val="Header"/>
      <w:ind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4E3A"/>
    <w:multiLevelType w:val="hybridMultilevel"/>
    <w:tmpl w:val="277C3FB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A6A21"/>
    <w:multiLevelType w:val="hybridMultilevel"/>
    <w:tmpl w:val="701C4D3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F2DB8"/>
    <w:multiLevelType w:val="hybridMultilevel"/>
    <w:tmpl w:val="E34EEDE8"/>
    <w:lvl w:ilvl="0" w:tplc="920EB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063595"/>
    <w:multiLevelType w:val="hybridMultilevel"/>
    <w:tmpl w:val="B3C293E8"/>
    <w:lvl w:ilvl="0" w:tplc="041A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4" w15:restartNumberingAfterBreak="0">
    <w:nsid w:val="1FC62EA0"/>
    <w:multiLevelType w:val="hybridMultilevel"/>
    <w:tmpl w:val="F1C6BE52"/>
    <w:lvl w:ilvl="0" w:tplc="195EB0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487A6E"/>
    <w:multiLevelType w:val="hybridMultilevel"/>
    <w:tmpl w:val="554E13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A0811"/>
    <w:multiLevelType w:val="hybridMultilevel"/>
    <w:tmpl w:val="26A86CE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B615A4"/>
    <w:multiLevelType w:val="hybridMultilevel"/>
    <w:tmpl w:val="BBD8DDF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DB6785"/>
    <w:multiLevelType w:val="hybridMultilevel"/>
    <w:tmpl w:val="58AE7B2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8E3072"/>
    <w:multiLevelType w:val="hybridMultilevel"/>
    <w:tmpl w:val="DC86C19E"/>
    <w:lvl w:ilvl="0" w:tplc="793090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2E90126"/>
    <w:multiLevelType w:val="hybridMultilevel"/>
    <w:tmpl w:val="78BE9142"/>
    <w:lvl w:ilvl="0" w:tplc="535A17BA">
      <w:start w:val="1"/>
      <w:numFmt w:val="decimal"/>
      <w:lvlText w:val="%1."/>
      <w:lvlJc w:val="left"/>
      <w:pPr>
        <w:ind w:left="876" w:hanging="516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0D5B45"/>
    <w:multiLevelType w:val="hybridMultilevel"/>
    <w:tmpl w:val="F5EAC66C"/>
    <w:lvl w:ilvl="0" w:tplc="C354E30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12D193A"/>
    <w:multiLevelType w:val="hybridMultilevel"/>
    <w:tmpl w:val="F1C6BE52"/>
    <w:lvl w:ilvl="0" w:tplc="195EB0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2"/>
  </w:num>
  <w:num w:numId="5">
    <w:abstractNumId w:val="1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5"/>
  </w:num>
  <w:num w:numId="11">
    <w:abstractNumId w:val="7"/>
  </w:num>
  <w:num w:numId="12">
    <w:abstractNumId w:val="6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87"/>
    <w:rsid w:val="00082C65"/>
    <w:rsid w:val="000835A5"/>
    <w:rsid w:val="00085D8A"/>
    <w:rsid w:val="000D2391"/>
    <w:rsid w:val="00126215"/>
    <w:rsid w:val="001607C1"/>
    <w:rsid w:val="001940A4"/>
    <w:rsid w:val="001A1EB2"/>
    <w:rsid w:val="001B43ED"/>
    <w:rsid w:val="001C2CF2"/>
    <w:rsid w:val="001C61DD"/>
    <w:rsid w:val="001D6969"/>
    <w:rsid w:val="00202D2D"/>
    <w:rsid w:val="0020537A"/>
    <w:rsid w:val="002343B1"/>
    <w:rsid w:val="00271B45"/>
    <w:rsid w:val="00277F3D"/>
    <w:rsid w:val="00283473"/>
    <w:rsid w:val="002E5837"/>
    <w:rsid w:val="002F4DCE"/>
    <w:rsid w:val="00316433"/>
    <w:rsid w:val="00354CA5"/>
    <w:rsid w:val="003625C3"/>
    <w:rsid w:val="0037449C"/>
    <w:rsid w:val="00387D92"/>
    <w:rsid w:val="003A7BA1"/>
    <w:rsid w:val="003E04D0"/>
    <w:rsid w:val="00441B87"/>
    <w:rsid w:val="004543AB"/>
    <w:rsid w:val="0047544B"/>
    <w:rsid w:val="004B168C"/>
    <w:rsid w:val="004D33C3"/>
    <w:rsid w:val="004F2A28"/>
    <w:rsid w:val="00531902"/>
    <w:rsid w:val="00554253"/>
    <w:rsid w:val="005719C8"/>
    <w:rsid w:val="0057798C"/>
    <w:rsid w:val="005878B3"/>
    <w:rsid w:val="00594382"/>
    <w:rsid w:val="005D4BBD"/>
    <w:rsid w:val="00615B9F"/>
    <w:rsid w:val="00632F48"/>
    <w:rsid w:val="006501C6"/>
    <w:rsid w:val="00660400"/>
    <w:rsid w:val="006607DE"/>
    <w:rsid w:val="00665986"/>
    <w:rsid w:val="006C5A97"/>
    <w:rsid w:val="00717945"/>
    <w:rsid w:val="007208C9"/>
    <w:rsid w:val="0073136F"/>
    <w:rsid w:val="00732F94"/>
    <w:rsid w:val="007449C9"/>
    <w:rsid w:val="00754C57"/>
    <w:rsid w:val="007753AF"/>
    <w:rsid w:val="007B1A3D"/>
    <w:rsid w:val="007B613A"/>
    <w:rsid w:val="007C2126"/>
    <w:rsid w:val="007C620F"/>
    <w:rsid w:val="007F533E"/>
    <w:rsid w:val="00886718"/>
    <w:rsid w:val="008C06D0"/>
    <w:rsid w:val="008C4047"/>
    <w:rsid w:val="008F2677"/>
    <w:rsid w:val="00900253"/>
    <w:rsid w:val="00915DBF"/>
    <w:rsid w:val="00924D5E"/>
    <w:rsid w:val="0097516F"/>
    <w:rsid w:val="009915F3"/>
    <w:rsid w:val="00997B33"/>
    <w:rsid w:val="009A0E90"/>
    <w:rsid w:val="009A6E71"/>
    <w:rsid w:val="009B6F26"/>
    <w:rsid w:val="00A108C8"/>
    <w:rsid w:val="00A11172"/>
    <w:rsid w:val="00A34844"/>
    <w:rsid w:val="00A504FB"/>
    <w:rsid w:val="00A75B4F"/>
    <w:rsid w:val="00A9006B"/>
    <w:rsid w:val="00AA0CB0"/>
    <w:rsid w:val="00AD2078"/>
    <w:rsid w:val="00AF1168"/>
    <w:rsid w:val="00B037A7"/>
    <w:rsid w:val="00B26D2B"/>
    <w:rsid w:val="00B41640"/>
    <w:rsid w:val="00B44FFC"/>
    <w:rsid w:val="00B6255E"/>
    <w:rsid w:val="00B85A10"/>
    <w:rsid w:val="00BB0C2F"/>
    <w:rsid w:val="00BF5700"/>
    <w:rsid w:val="00C961B4"/>
    <w:rsid w:val="00C97D29"/>
    <w:rsid w:val="00CA7617"/>
    <w:rsid w:val="00CF14D9"/>
    <w:rsid w:val="00CF3F4A"/>
    <w:rsid w:val="00D327EB"/>
    <w:rsid w:val="00D7095E"/>
    <w:rsid w:val="00D7442A"/>
    <w:rsid w:val="00DD1698"/>
    <w:rsid w:val="00DE665E"/>
    <w:rsid w:val="00DE7CE3"/>
    <w:rsid w:val="00E1099F"/>
    <w:rsid w:val="00E21E00"/>
    <w:rsid w:val="00E32C40"/>
    <w:rsid w:val="00E40B61"/>
    <w:rsid w:val="00E4151C"/>
    <w:rsid w:val="00E56CCF"/>
    <w:rsid w:val="00E82551"/>
    <w:rsid w:val="00EA7013"/>
    <w:rsid w:val="00ED3B51"/>
    <w:rsid w:val="00EE4703"/>
    <w:rsid w:val="00F952C4"/>
    <w:rsid w:val="00FA1673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D47DA19-9C38-44A4-AAC6-8830FE69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095E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D7095E"/>
    <w:rPr>
      <w:rFonts w:ascii="Calibri Light" w:hAnsi="Calibri Light" w:cs="Times New Roman"/>
      <w:b/>
      <w:bCs/>
      <w:color w:val="5B9BD5"/>
      <w:sz w:val="24"/>
      <w:szCs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8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18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548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183" w:lineRule="atLeast"/>
    </w:pPr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rsid w:val="00B4164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hr-HR"/>
    </w:rPr>
  </w:style>
  <w:style w:type="character" w:styleId="PageNumber">
    <w:name w:val="page number"/>
    <w:basedOn w:val="DefaultParagraphFont"/>
    <w:uiPriority w:val="99"/>
    <w:rsid w:val="00B4164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4164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hr-HR"/>
    </w:rPr>
  </w:style>
  <w:style w:type="table" w:styleId="TableGrid">
    <w:name w:val="Table Grid"/>
    <w:basedOn w:val="TableNormal"/>
    <w:uiPriority w:val="99"/>
    <w:rsid w:val="006C5A97"/>
    <w:pPr>
      <w:spacing w:after="0" w:line="240" w:lineRule="auto"/>
    </w:pPr>
    <w:rPr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32C40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D7095E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09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A7013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rsid w:val="00A504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50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8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bori2018varazdin@hkig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zbori2018varazdin@hkig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HRVATSKA KOMORA INŽENJERA GRAĐEVINARSTVA</vt:lpstr>
    </vt:vector>
  </TitlesOfParts>
  <Company>Hewlett-Packard Company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KOMORA INŽENJERA GRAĐEVINARSTVA</dc:title>
  <dc:subject/>
  <dc:creator>vlasta</dc:creator>
  <cp:keywords/>
  <dc:description/>
  <cp:lastModifiedBy>Josip Žlimen</cp:lastModifiedBy>
  <cp:revision>2</cp:revision>
  <cp:lastPrinted>2018-03-08T14:55:00Z</cp:lastPrinted>
  <dcterms:created xsi:type="dcterms:W3CDTF">2018-03-10T08:03:00Z</dcterms:created>
  <dcterms:modified xsi:type="dcterms:W3CDTF">2018-03-10T08:03:00Z</dcterms:modified>
</cp:coreProperties>
</file>