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1C4692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 w:rsidR="00295292">
        <w:rPr>
          <w:rFonts w:ascii="Tahoma" w:hAnsi="Tahoma" w:cs="Tahoma"/>
          <w:b/>
          <w:bCs/>
          <w:color w:val="000000"/>
          <w:sz w:val="22"/>
          <w:szCs w:val="22"/>
        </w:rPr>
        <w:t>6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346E09" w:rsidRPr="007049EA" w:rsidRDefault="00346E09" w:rsidP="00346E09">
      <w:pPr>
        <w:rPr>
          <w:rFonts w:ascii="Tahoma" w:hAnsi="Tahoma" w:cs="Tahoma"/>
          <w:b/>
          <w:sz w:val="22"/>
          <w:szCs w:val="22"/>
        </w:rPr>
      </w:pPr>
      <w:r w:rsidRPr="007049EA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346E09" w:rsidRPr="007049EA" w:rsidRDefault="00346E09" w:rsidP="00346E09">
      <w:pPr>
        <w:rPr>
          <w:rFonts w:ascii="Tahoma" w:hAnsi="Tahoma" w:cs="Tahoma"/>
          <w:b/>
          <w:sz w:val="22"/>
          <w:szCs w:val="22"/>
        </w:rPr>
      </w:pPr>
      <w:r w:rsidRPr="007049EA">
        <w:rPr>
          <w:rFonts w:ascii="Tahoma" w:hAnsi="Tahoma" w:cs="Tahoma"/>
          <w:b/>
          <w:sz w:val="22"/>
          <w:szCs w:val="22"/>
        </w:rPr>
        <w:t>Izborno povjerenstvo VI Izborne jedinice PO Zadar</w:t>
      </w:r>
    </w:p>
    <w:p w:rsidR="00346E09" w:rsidRPr="007049EA" w:rsidRDefault="00346E09" w:rsidP="00346E09">
      <w:pPr>
        <w:rPr>
          <w:rFonts w:ascii="Tahoma" w:hAnsi="Tahoma" w:cs="Tahoma"/>
          <w:b/>
          <w:i/>
          <w:iCs/>
          <w:sz w:val="22"/>
          <w:szCs w:val="22"/>
        </w:rPr>
      </w:pPr>
    </w:p>
    <w:p w:rsidR="006B0833" w:rsidRPr="007049EA" w:rsidRDefault="006B0833" w:rsidP="006B0833">
      <w:pPr>
        <w:rPr>
          <w:rFonts w:ascii="Tahoma" w:hAnsi="Tahoma" w:cs="Tahoma"/>
          <w:i/>
          <w:iCs/>
          <w:sz w:val="22"/>
          <w:szCs w:val="22"/>
        </w:rPr>
      </w:pPr>
    </w:p>
    <w:p w:rsidR="004E0C55" w:rsidRPr="007049EA" w:rsidRDefault="004E0C55" w:rsidP="004E0C55">
      <w:pPr>
        <w:rPr>
          <w:rFonts w:ascii="Tahoma" w:hAnsi="Tahoma" w:cs="Tahoma"/>
          <w:sz w:val="22"/>
          <w:szCs w:val="22"/>
        </w:rPr>
      </w:pPr>
      <w:r w:rsidRPr="007049EA">
        <w:rPr>
          <w:rFonts w:ascii="Tahoma" w:hAnsi="Tahoma" w:cs="Tahoma"/>
          <w:sz w:val="22"/>
          <w:szCs w:val="22"/>
        </w:rPr>
        <w:t>KLASA:    180-0</w:t>
      </w:r>
      <w:r w:rsidR="00346E09" w:rsidRPr="007049EA">
        <w:rPr>
          <w:rFonts w:ascii="Tahoma" w:hAnsi="Tahoma" w:cs="Tahoma"/>
          <w:sz w:val="22"/>
          <w:szCs w:val="22"/>
        </w:rPr>
        <w:t>6</w:t>
      </w:r>
      <w:r w:rsidRPr="007049EA">
        <w:rPr>
          <w:rFonts w:ascii="Tahoma" w:hAnsi="Tahoma" w:cs="Tahoma"/>
          <w:sz w:val="22"/>
          <w:szCs w:val="22"/>
        </w:rPr>
        <w:t>/18-01/2</w:t>
      </w:r>
    </w:p>
    <w:p w:rsidR="004E0C55" w:rsidRPr="007049EA" w:rsidRDefault="004E0C55" w:rsidP="004E0C55">
      <w:pPr>
        <w:rPr>
          <w:rFonts w:ascii="Tahoma" w:hAnsi="Tahoma" w:cs="Tahoma"/>
          <w:sz w:val="22"/>
          <w:szCs w:val="22"/>
        </w:rPr>
      </w:pPr>
      <w:r w:rsidRPr="007049EA">
        <w:rPr>
          <w:rFonts w:ascii="Tahoma" w:hAnsi="Tahoma" w:cs="Tahoma"/>
          <w:sz w:val="22"/>
          <w:szCs w:val="22"/>
        </w:rPr>
        <w:t>URBROJ:  500-00-18-</w:t>
      </w:r>
    </w:p>
    <w:p w:rsidR="00DF6DBC" w:rsidRPr="00DC13E4" w:rsidRDefault="00C14664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9C746D" w:rsidRPr="009C746D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9F2699">
        <w:rPr>
          <w:rFonts w:ascii="Tahoma" w:hAnsi="Tahoma" w:cs="Tahoma"/>
          <w:color w:val="auto"/>
          <w:sz w:val="22"/>
          <w:szCs w:val="22"/>
        </w:rPr>
        <w:tab/>
      </w:r>
      <w:r w:rsidR="00295292">
        <w:rPr>
          <w:rFonts w:ascii="Tahoma" w:hAnsi="Tahoma" w:cs="Tahoma"/>
          <w:color w:val="auto"/>
          <w:sz w:val="22"/>
          <w:szCs w:val="22"/>
        </w:rPr>
        <w:t>Elvis Smoljan</w:t>
      </w:r>
      <w:r w:rsidR="009C746D" w:rsidRPr="009C746D">
        <w:rPr>
          <w:rFonts w:ascii="Tahoma" w:hAnsi="Tahoma" w:cs="Tahoma"/>
          <w:color w:val="auto"/>
          <w:sz w:val="22"/>
          <w:szCs w:val="22"/>
        </w:rPr>
        <w:t>, dipl.ing.građ., predsjednik</w:t>
      </w:r>
    </w:p>
    <w:p w:rsidR="009C746D" w:rsidRPr="009C746D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295292">
        <w:rPr>
          <w:rFonts w:ascii="Tahoma" w:hAnsi="Tahoma" w:cs="Tahoma"/>
          <w:color w:val="auto"/>
          <w:sz w:val="22"/>
          <w:szCs w:val="22"/>
        </w:rPr>
        <w:t>Robert Miletić</w:t>
      </w:r>
      <w:r w:rsidRPr="009C746D">
        <w:rPr>
          <w:rFonts w:ascii="Tahoma" w:hAnsi="Tahoma" w:cs="Tahoma"/>
          <w:color w:val="auto"/>
          <w:sz w:val="22"/>
          <w:szCs w:val="22"/>
        </w:rPr>
        <w:t xml:space="preserve">, </w:t>
      </w:r>
      <w:r w:rsidR="006356AD">
        <w:rPr>
          <w:rFonts w:ascii="Tahoma" w:hAnsi="Tahoma" w:cs="Tahoma"/>
          <w:color w:val="auto"/>
          <w:sz w:val="22"/>
          <w:szCs w:val="22"/>
        </w:rPr>
        <w:t>mag.ing.aedif.</w:t>
      </w:r>
      <w:r w:rsidRPr="009C746D">
        <w:rPr>
          <w:rFonts w:ascii="Tahoma" w:hAnsi="Tahoma" w:cs="Tahoma"/>
          <w:color w:val="auto"/>
          <w:sz w:val="22"/>
          <w:szCs w:val="22"/>
        </w:rPr>
        <w:t>, član</w:t>
      </w:r>
    </w:p>
    <w:p w:rsidR="00DF6DBC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295292">
        <w:rPr>
          <w:rFonts w:ascii="Tahoma" w:hAnsi="Tahoma" w:cs="Tahoma"/>
          <w:color w:val="auto"/>
          <w:sz w:val="22"/>
          <w:szCs w:val="22"/>
        </w:rPr>
        <w:t>Ante Jerić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5620F3" w:rsidRDefault="005620F3" w:rsidP="005620F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nakon provedenog kandidacijskog postupka  za članove  Skupštine Hrvatske komore inženjera građevinarstva utvrđuje sljedeće: </w:t>
      </w:r>
    </w:p>
    <w:p w:rsidR="005620F3" w:rsidRDefault="005620F3" w:rsidP="005620F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članova Komore izborne jedinice:</w:t>
      </w:r>
      <w:r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b/>
          <w:color w:val="auto"/>
          <w:sz w:val="22"/>
          <w:szCs w:val="22"/>
        </w:rPr>
        <w:t xml:space="preserve">          </w:t>
      </w:r>
      <w:r>
        <w:rPr>
          <w:rFonts w:ascii="Tahoma" w:hAnsi="Tahoma" w:cs="Tahoma"/>
          <w:b/>
          <w:color w:val="auto"/>
          <w:sz w:val="22"/>
          <w:szCs w:val="22"/>
        </w:rPr>
        <w:tab/>
        <w:t xml:space="preserve">  </w:t>
      </w:r>
      <w:r w:rsidR="006056BB">
        <w:rPr>
          <w:rFonts w:ascii="Tahoma" w:hAnsi="Tahoma" w:cs="Tahoma"/>
          <w:b/>
          <w:color w:val="auto"/>
          <w:sz w:val="22"/>
          <w:szCs w:val="22"/>
        </w:rPr>
        <w:tab/>
      </w:r>
      <w:r>
        <w:rPr>
          <w:rFonts w:ascii="Tahoma" w:hAnsi="Tahoma" w:cs="Tahoma"/>
          <w:b/>
          <w:color w:val="auto"/>
          <w:sz w:val="22"/>
          <w:szCs w:val="22"/>
        </w:rPr>
        <w:t>205</w:t>
      </w:r>
    </w:p>
    <w:p w:rsidR="005620F3" w:rsidRPr="006C0C25" w:rsidRDefault="005620F3" w:rsidP="005620F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kandidata  izborne jedinice u Skupštini:</w:t>
      </w:r>
      <w:r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ab/>
      </w:r>
      <w:r w:rsidRPr="006C0C25">
        <w:rPr>
          <w:rFonts w:ascii="Tahoma" w:hAnsi="Tahoma" w:cs="Tahoma"/>
          <w:b/>
          <w:color w:val="auto"/>
          <w:sz w:val="22"/>
          <w:szCs w:val="22"/>
        </w:rPr>
        <w:t xml:space="preserve">  </w:t>
      </w:r>
      <w:r w:rsidR="006056BB">
        <w:rPr>
          <w:rFonts w:ascii="Tahoma" w:hAnsi="Tahoma" w:cs="Tahoma"/>
          <w:b/>
          <w:color w:val="auto"/>
          <w:sz w:val="22"/>
          <w:szCs w:val="22"/>
        </w:rPr>
        <w:tab/>
        <w:t xml:space="preserve">    </w:t>
      </w:r>
      <w:r w:rsidRPr="006C0C25">
        <w:rPr>
          <w:rFonts w:ascii="Tahoma" w:hAnsi="Tahoma" w:cs="Tahoma"/>
          <w:b/>
          <w:color w:val="auto"/>
          <w:sz w:val="22"/>
          <w:szCs w:val="22"/>
        </w:rPr>
        <w:t xml:space="preserve">2 </w:t>
      </w:r>
    </w:p>
    <w:p w:rsidR="005620F3" w:rsidRPr="006056BB" w:rsidRDefault="005620F3" w:rsidP="005620F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kandidacijskih lista</w:t>
      </w:r>
      <w:r w:rsidR="006056BB">
        <w:rPr>
          <w:rFonts w:ascii="Tahoma" w:hAnsi="Tahoma" w:cs="Tahoma"/>
          <w:color w:val="auto"/>
          <w:sz w:val="22"/>
          <w:szCs w:val="22"/>
        </w:rPr>
        <w:t xml:space="preserve"> za koje je provedeno glasanje</w:t>
      </w:r>
      <w:r>
        <w:rPr>
          <w:rFonts w:ascii="Tahoma" w:hAnsi="Tahoma" w:cs="Tahoma"/>
          <w:color w:val="auto"/>
          <w:sz w:val="22"/>
          <w:szCs w:val="22"/>
        </w:rPr>
        <w:t xml:space="preserve">:  </w:t>
      </w:r>
      <w:r w:rsidR="006056BB">
        <w:rPr>
          <w:rFonts w:ascii="Tahoma" w:hAnsi="Tahoma" w:cs="Tahoma"/>
          <w:color w:val="auto"/>
          <w:sz w:val="22"/>
          <w:szCs w:val="22"/>
        </w:rPr>
        <w:tab/>
        <w:t xml:space="preserve">    </w:t>
      </w:r>
    </w:p>
    <w:p w:rsidR="005620F3" w:rsidRDefault="005620F3" w:rsidP="005620F3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056BB">
        <w:rPr>
          <w:rFonts w:ascii="Tahoma" w:hAnsi="Tahoma" w:cs="Tahoma"/>
          <w:color w:val="auto"/>
          <w:sz w:val="22"/>
          <w:szCs w:val="22"/>
        </w:rPr>
        <w:t>zaprimljenih glasačkih listića</w:t>
      </w:r>
      <w:r>
        <w:rPr>
          <w:rFonts w:ascii="Tahoma" w:hAnsi="Tahoma" w:cs="Tahoma"/>
          <w:color w:val="auto"/>
          <w:sz w:val="22"/>
          <w:szCs w:val="22"/>
        </w:rPr>
        <w:t xml:space="preserve">: </w:t>
      </w:r>
      <w:r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6056BB" w:rsidRDefault="006056BB" w:rsidP="005620F3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Broj glasačkih listića koji su proglašeni nevažećim:</w:t>
      </w:r>
    </w:p>
    <w:p w:rsidR="004E0C55" w:rsidRDefault="004E0C55" w:rsidP="005620F3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  <w:sectPr w:rsidR="004E0C55" w:rsidSect="004E0C55">
          <w:headerReference w:type="even" r:id="rId7"/>
          <w:headerReference w:type="default" r:id="rId8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6056BB" w:rsidRDefault="006056BB" w:rsidP="005620F3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>Rezultat glasanja:</w:t>
      </w:r>
    </w:p>
    <w:p w:rsidR="004A4F35" w:rsidRDefault="004A4F35" w:rsidP="004A4F35">
      <w:pPr>
        <w:rPr>
          <w:rFonts w:ascii="Tahoma" w:hAnsi="Tahoma" w:cs="Tahoma"/>
          <w:sz w:val="22"/>
          <w:szCs w:val="22"/>
        </w:rPr>
      </w:pPr>
    </w:p>
    <w:p w:rsidR="004A4F35" w:rsidRDefault="004A4F35" w:rsidP="004A4F35">
      <w:pPr>
        <w:rPr>
          <w:rFonts w:ascii="Tahoma" w:hAnsi="Tahoma" w:cs="Tahoma"/>
          <w:sz w:val="22"/>
          <w:szCs w:val="22"/>
        </w:rPr>
      </w:pPr>
    </w:p>
    <w:p w:rsidR="004A4F35" w:rsidRDefault="004A4F35" w:rsidP="004A4F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5620F3" w:rsidRDefault="005620F3" w:rsidP="005620F3">
      <w:pPr>
        <w:pStyle w:val="CM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E0C55" w:rsidRDefault="004E0C55" w:rsidP="005620F3">
      <w:pPr>
        <w:pStyle w:val="Default"/>
      </w:pPr>
    </w:p>
    <w:p w:rsidR="006056BB" w:rsidRDefault="006056BB" w:rsidP="005620F3">
      <w:pPr>
        <w:pStyle w:val="Default"/>
      </w:pPr>
    </w:p>
    <w:p w:rsidR="006056BB" w:rsidRDefault="006056BB" w:rsidP="005620F3">
      <w:pPr>
        <w:pStyle w:val="Default"/>
      </w:pPr>
    </w:p>
    <w:p w:rsidR="006056BB" w:rsidRDefault="006056BB" w:rsidP="005620F3">
      <w:pPr>
        <w:pStyle w:val="Default"/>
      </w:pPr>
    </w:p>
    <w:p w:rsidR="005620F3" w:rsidRDefault="005620F3" w:rsidP="005620F3">
      <w:pPr>
        <w:rPr>
          <w:rFonts w:ascii="Tahoma" w:hAnsi="Tahoma" w:cs="Tahoma"/>
          <w:sz w:val="22"/>
          <w:szCs w:val="22"/>
        </w:rPr>
      </w:pPr>
    </w:p>
    <w:p w:rsidR="005620F3" w:rsidRDefault="005620F3" w:rsidP="005620F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Potpis članova Izbornog povjerenstva Područnog odbora Zadar:</w:t>
      </w:r>
    </w:p>
    <w:p w:rsidR="005620F3" w:rsidRDefault="005620F3" w:rsidP="005620F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1.__________________________________</w:t>
      </w:r>
    </w:p>
    <w:p w:rsidR="005620F3" w:rsidRDefault="005620F3" w:rsidP="005620F3">
      <w:pPr>
        <w:jc w:val="right"/>
        <w:rPr>
          <w:rFonts w:ascii="Tahoma" w:hAnsi="Tahoma" w:cs="Tahoma"/>
          <w:sz w:val="22"/>
          <w:szCs w:val="22"/>
        </w:rPr>
      </w:pPr>
    </w:p>
    <w:p w:rsidR="005620F3" w:rsidRDefault="005620F3" w:rsidP="005620F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2.__________________________________</w:t>
      </w:r>
    </w:p>
    <w:p w:rsidR="005620F3" w:rsidRDefault="005620F3" w:rsidP="005620F3">
      <w:pPr>
        <w:jc w:val="right"/>
        <w:rPr>
          <w:rFonts w:ascii="Tahoma" w:hAnsi="Tahoma" w:cs="Tahoma"/>
          <w:sz w:val="22"/>
          <w:szCs w:val="22"/>
        </w:rPr>
      </w:pPr>
    </w:p>
    <w:p w:rsidR="001C4692" w:rsidRPr="009F2699" w:rsidRDefault="005620F3" w:rsidP="004E0C55">
      <w:pPr>
        <w:ind w:left="7920" w:hanging="253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3.__________________________________</w:t>
      </w: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</w:p>
    <w:sectPr w:rsidR="00DF6DBC" w:rsidRPr="009F2699" w:rsidSect="004E0C55">
      <w:pgSz w:w="12240" w:h="15840"/>
      <w:pgMar w:top="1418" w:right="1418" w:bottom="141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AFC" w:rsidRDefault="00FE7AFC">
      <w:r>
        <w:separator/>
      </w:r>
    </w:p>
  </w:endnote>
  <w:endnote w:type="continuationSeparator" w:id="0">
    <w:p w:rsidR="00FE7AFC" w:rsidRDefault="00FE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AFC" w:rsidRDefault="00FE7AFC">
      <w:r>
        <w:separator/>
      </w:r>
    </w:p>
  </w:footnote>
  <w:footnote w:type="continuationSeparator" w:id="0">
    <w:p w:rsidR="00FE7AFC" w:rsidRDefault="00FE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C55">
      <w:rPr>
        <w:rStyle w:val="PageNumber"/>
        <w:noProof/>
      </w:rPr>
      <w:t>3</w: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2251C"/>
    <w:rsid w:val="00041CA9"/>
    <w:rsid w:val="000633DE"/>
    <w:rsid w:val="0008253B"/>
    <w:rsid w:val="000838ED"/>
    <w:rsid w:val="000D2F33"/>
    <w:rsid w:val="001C4692"/>
    <w:rsid w:val="0023575B"/>
    <w:rsid w:val="0025610D"/>
    <w:rsid w:val="002711C6"/>
    <w:rsid w:val="00295292"/>
    <w:rsid w:val="002A235A"/>
    <w:rsid w:val="00320381"/>
    <w:rsid w:val="00346E09"/>
    <w:rsid w:val="003750EA"/>
    <w:rsid w:val="004217F8"/>
    <w:rsid w:val="004A4F35"/>
    <w:rsid w:val="004E0C55"/>
    <w:rsid w:val="00554BA6"/>
    <w:rsid w:val="005620F3"/>
    <w:rsid w:val="00591A31"/>
    <w:rsid w:val="006056BB"/>
    <w:rsid w:val="006243A5"/>
    <w:rsid w:val="006356AD"/>
    <w:rsid w:val="006B0833"/>
    <w:rsid w:val="006C0C25"/>
    <w:rsid w:val="007023CA"/>
    <w:rsid w:val="007049EA"/>
    <w:rsid w:val="00764ECB"/>
    <w:rsid w:val="007F7808"/>
    <w:rsid w:val="008A169F"/>
    <w:rsid w:val="00943F80"/>
    <w:rsid w:val="00961841"/>
    <w:rsid w:val="009B6D68"/>
    <w:rsid w:val="009C746D"/>
    <w:rsid w:val="009F25B0"/>
    <w:rsid w:val="009F2699"/>
    <w:rsid w:val="00A323CC"/>
    <w:rsid w:val="00A35A2A"/>
    <w:rsid w:val="00A54C83"/>
    <w:rsid w:val="00B265A7"/>
    <w:rsid w:val="00BC19D5"/>
    <w:rsid w:val="00BF5AC3"/>
    <w:rsid w:val="00BF72FC"/>
    <w:rsid w:val="00C05687"/>
    <w:rsid w:val="00C14664"/>
    <w:rsid w:val="00C4776B"/>
    <w:rsid w:val="00C932AF"/>
    <w:rsid w:val="00CC73B3"/>
    <w:rsid w:val="00D0260C"/>
    <w:rsid w:val="00D7233A"/>
    <w:rsid w:val="00DC13E4"/>
    <w:rsid w:val="00DC21B8"/>
    <w:rsid w:val="00DF6DBC"/>
    <w:rsid w:val="00E90B63"/>
    <w:rsid w:val="00EE5C64"/>
    <w:rsid w:val="00F16F4F"/>
    <w:rsid w:val="00F84111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18473-CA3F-4A4C-A305-89E32CFC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620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2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251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251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251C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2018-03-07T12:07:00Z</cp:lastPrinted>
  <dcterms:created xsi:type="dcterms:W3CDTF">2018-03-10T08:00:00Z</dcterms:created>
  <dcterms:modified xsi:type="dcterms:W3CDTF">2018-03-10T08:00:00Z</dcterms:modified>
</cp:coreProperties>
</file>